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F" w:rsidRDefault="00EE52AC">
      <w:pPr>
        <w:rPr>
          <w:b/>
          <w:color w:val="365F91" w:themeColor="accent1" w:themeShade="BF"/>
          <w:sz w:val="28"/>
          <w:szCs w:val="28"/>
        </w:rPr>
      </w:pPr>
      <w:r w:rsidRPr="000F6323">
        <w:rPr>
          <w:b/>
          <w:color w:val="365F91" w:themeColor="accent1" w:themeShade="BF"/>
          <w:sz w:val="28"/>
          <w:szCs w:val="28"/>
        </w:rPr>
        <w:t>Материально – техничес</w:t>
      </w:r>
      <w:r w:rsidR="000F6323">
        <w:rPr>
          <w:b/>
          <w:color w:val="365F91" w:themeColor="accent1" w:themeShade="BF"/>
          <w:sz w:val="28"/>
          <w:szCs w:val="28"/>
        </w:rPr>
        <w:t xml:space="preserve">кое оснащение  МБОУ </w:t>
      </w:r>
      <w:r w:rsidR="003446A3">
        <w:rPr>
          <w:b/>
          <w:color w:val="365F91" w:themeColor="accent1" w:themeShade="BF"/>
          <w:sz w:val="28"/>
          <w:szCs w:val="28"/>
        </w:rPr>
        <w:t>Толстомысенской</w:t>
      </w:r>
      <w:r w:rsidR="00711022">
        <w:rPr>
          <w:b/>
          <w:color w:val="365F91" w:themeColor="accent1" w:themeShade="BF"/>
          <w:sz w:val="28"/>
          <w:szCs w:val="28"/>
        </w:rPr>
        <w:t xml:space="preserve"> </w:t>
      </w:r>
      <w:r w:rsidRPr="000F6323">
        <w:rPr>
          <w:b/>
          <w:color w:val="365F91" w:themeColor="accent1" w:themeShade="BF"/>
          <w:sz w:val="28"/>
          <w:szCs w:val="28"/>
        </w:rPr>
        <w:t>СОШ №</w:t>
      </w:r>
      <w:r w:rsidR="003446A3">
        <w:rPr>
          <w:b/>
          <w:color w:val="365F91" w:themeColor="accent1" w:themeShade="BF"/>
          <w:sz w:val="28"/>
          <w:szCs w:val="28"/>
        </w:rPr>
        <w:t>7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7053"/>
      </w:tblGrid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</w:rPr>
            </w:pPr>
            <w:bookmarkStart w:id="0" w:name="_GoBack"/>
            <w:bookmarkEnd w:id="0"/>
            <w:r w:rsidRPr="000F6323">
              <w:rPr>
                <w:b/>
              </w:rPr>
              <w:t xml:space="preserve">Имеющаяся МТБ </w:t>
            </w:r>
          </w:p>
        </w:tc>
        <w:tc>
          <w:tcPr>
            <w:tcW w:w="7053" w:type="dxa"/>
          </w:tcPr>
          <w:p w:rsidR="00EE52AC" w:rsidRPr="000F6323" w:rsidRDefault="00EE52AC">
            <w:pPr>
              <w:rPr>
                <w:b/>
              </w:rPr>
            </w:pPr>
            <w:r w:rsidRPr="000F6323">
              <w:rPr>
                <w:b/>
              </w:rPr>
              <w:t xml:space="preserve">Наличие и состояние 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библиотечно-информационных ресурсов</w:t>
            </w:r>
          </w:p>
        </w:tc>
        <w:tc>
          <w:tcPr>
            <w:tcW w:w="7053" w:type="dxa"/>
          </w:tcPr>
          <w:p w:rsidR="00EE52AC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помещение библиотеки для выдачи учебников, справочной и художественной литературы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Читального зала нет</w:t>
            </w:r>
          </w:p>
          <w:p w:rsidR="00EE52AC" w:rsidRDefault="00EE52AC"/>
        </w:tc>
      </w:tr>
      <w:tr w:rsidR="00EE52AC" w:rsidTr="00EE52AC">
        <w:tc>
          <w:tcPr>
            <w:tcW w:w="3403" w:type="dxa"/>
          </w:tcPr>
          <w:p w:rsidR="00EE52AC" w:rsidRPr="000F6323" w:rsidRDefault="00EE52AC" w:rsidP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  <w:lang w:eastAsia="ru-RU"/>
              </w:rPr>
              <w:t>Фонд учебников:</w:t>
            </w:r>
          </w:p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60.75pt;height:18pt" o:ole="">
                  <v:imagedata r:id="rId6" o:title=""/>
                </v:shape>
                <w:control r:id="rId7" w:name="DefaultOcxName" w:shapeid="_x0000_i1085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60.75pt;height:18pt" o:ole="">
                  <v:imagedata r:id="rId8" o:title=""/>
                </v:shape>
                <w:control r:id="rId9" w:name="DefaultOcxName1" w:shapeid="_x0000_i1089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школа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60.75pt;height:18pt" o:ole="">
                  <v:imagedata r:id="rId10" o:title=""/>
                </v:shape>
                <w:control r:id="rId11" w:name="DefaultOcxName2" w:shapeid="_x0000_i1093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EE52AC" w:rsidRPr="000F6323" w:rsidRDefault="00EE52AC"/>
        </w:tc>
      </w:tr>
      <w:tr w:rsidR="00EE52AC" w:rsidTr="00EE52AC">
        <w:tc>
          <w:tcPr>
            <w:tcW w:w="3403" w:type="dxa"/>
          </w:tcPr>
          <w:p w:rsidR="00EE52AC" w:rsidRPr="000F6323" w:rsidRDefault="00EE52AC" w:rsidP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  <w:lang w:eastAsia="ru-RU"/>
              </w:rPr>
              <w:t>Другие фонды:</w:t>
            </w:r>
          </w:p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художественной литературы, брошюр, журналов: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60.75pt;height:18pt" o:ole="">
                  <v:imagedata r:id="rId12" o:title=""/>
                </v:shape>
                <w:control r:id="rId13" w:name="DefaultOcxName3" w:shapeid="_x0000_i1097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энциклопедической литературы: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0.75pt;height:18pt" o:ole="">
                  <v:imagedata r:id="rId14" o:title=""/>
                </v:shape>
                <w:control r:id="rId15" w:name="DefaultOcxName4" w:shapeid="_x0000_i1101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E52AC" w:rsidRPr="000F6323" w:rsidRDefault="00EE52AC"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электронных образовательных ресурсов: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60.75pt;height:18pt" o:ole="">
                  <v:imagedata r:id="rId16" o:title=""/>
                </v:shape>
                <w:control r:id="rId17" w:name="DefaultOcxName5" w:shapeid="_x0000_i1105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актового зала</w:t>
            </w:r>
          </w:p>
        </w:tc>
        <w:tc>
          <w:tcPr>
            <w:tcW w:w="7053" w:type="dxa"/>
          </w:tcPr>
          <w:p w:rsidR="00EE52AC" w:rsidRPr="000F6323" w:rsidRDefault="003446A3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7053" w:type="dxa"/>
          </w:tcPr>
          <w:p w:rsidR="003446A3" w:rsidRPr="003446A3" w:rsidRDefault="00344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имеется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Оборудование медицинского кабинета </w:t>
            </w:r>
          </w:p>
        </w:tc>
        <w:tc>
          <w:tcPr>
            <w:tcW w:w="7053" w:type="dxa"/>
          </w:tcPr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Стулья-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– 1 </w:t>
            </w:r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(канцелярский)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 аптечный)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 – 1 шт.</w:t>
            </w:r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– 1 шт.</w:t>
            </w:r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ведро с крышкой – 1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Оборудование:</w:t>
            </w:r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напольные – 1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52AC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Тонометр – 1 шт.</w:t>
            </w:r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остомер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– 3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остроты зрения – 1 шт.</w:t>
            </w:r>
          </w:p>
          <w:p w:rsidR="00645740" w:rsidRPr="000F6323" w:rsidRDefault="00EE52AC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аптечка ПМП, </w:t>
            </w:r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для оказания скорой</w:t>
            </w:r>
            <w:r w:rsidR="00DC3ADB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(шины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645740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иксы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- 2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52AC" w:rsidRPr="000F6323" w:rsidRDefault="00645740" w:rsidP="006457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инцеты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благоустроенной пришкольной территории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пришкольная территория имеется</w:t>
            </w:r>
          </w:p>
          <w:p w:rsidR="00EE52AC" w:rsidRPr="000F6323" w:rsidRDefault="00EE52AC"/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b/>
                <w:color w:val="548DD4" w:themeColor="text2" w:themeTint="99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помещений для приема пищи</w:t>
            </w:r>
          </w:p>
        </w:tc>
        <w:tc>
          <w:tcPr>
            <w:tcW w:w="705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школьная столовая с количеством мест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0.75pt;height:18pt" o:ole="">
                  <v:imagedata r:id="rId18" o:title=""/>
                </v:shape>
                <w:control r:id="rId19" w:name="DefaultOcxName7" w:shapeid="_x0000_i1109"/>
              </w:objec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Доля учащихся, обеспеченных горячим питанием к общему количеству учащихся школы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Одноразовое питание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60.75pt;height:18pt" o:ole="">
                  <v:imagedata r:id="rId20" o:title=""/>
                </v:shape>
                <w:control r:id="rId21" w:name="DefaultOcxName8" w:shapeid="_x0000_i1113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EE52AC" w:rsidRPr="000F6323" w:rsidRDefault="00EE52AC" w:rsidP="00EE5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Двухразовое питание (завтрак, обед)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60.75pt;height:18pt" o:ole="">
                  <v:imagedata r:id="rId22" o:title=""/>
                </v:shape>
                <w:control r:id="rId23" w:name="DefaultOcxName11" w:shapeid="_x0000_i1117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45740" w:rsidTr="00EE52AC">
        <w:tc>
          <w:tcPr>
            <w:tcW w:w="3403" w:type="dxa"/>
          </w:tcPr>
          <w:p w:rsidR="00645740" w:rsidRPr="000F6323" w:rsidRDefault="00645740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Об</w:t>
            </w:r>
            <w:r w:rsidR="000F6323"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</w:t>
            </w: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рудование пищеблока и столовой</w:t>
            </w:r>
          </w:p>
        </w:tc>
        <w:tc>
          <w:tcPr>
            <w:tcW w:w="7053" w:type="dxa"/>
          </w:tcPr>
          <w:p w:rsidR="00645740" w:rsidRPr="000F6323" w:rsidRDefault="00645740" w:rsidP="006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Столы, стулья для обеденного зала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-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645740" w:rsidRPr="000F6323" w:rsidRDefault="00645740" w:rsidP="006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Тепловое оборудование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– 2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котлы – 2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кипятильники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духовка – 1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жарочный шкаф – 1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45740" w:rsidRPr="000F6323" w:rsidRDefault="00645740" w:rsidP="0064574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электросковорода</w:t>
            </w:r>
            <w:proofErr w:type="spell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645740" w:rsidRPr="000F6323" w:rsidRDefault="00D02ACD" w:rsidP="006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 w:rsidR="00645740"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олодильное оборудование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холодильники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45740" w:rsidRPr="000F6323" w:rsidRDefault="00645740" w:rsidP="006457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морозильные камеры – 1 шт.,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холодильник – 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645740" w:rsidRPr="000F6323" w:rsidRDefault="00D02ACD" w:rsidP="0064574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645740" w:rsidRPr="000F63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ехнологическое оборудование </w:t>
            </w:r>
          </w:p>
          <w:p w:rsidR="00645740" w:rsidRPr="000F6323" w:rsidRDefault="00645740" w:rsidP="0064574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мясорубки – 1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овощерезки – 1 </w:t>
            </w:r>
            <w:proofErr w:type="spell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5740" w:rsidRPr="000F6323" w:rsidRDefault="00645740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раковины для мытья посуды и мытья рук, </w:t>
            </w:r>
          </w:p>
          <w:p w:rsidR="00645740" w:rsidRPr="000F6323" w:rsidRDefault="00645740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разделочные и производственные столы, </w:t>
            </w:r>
          </w:p>
          <w:p w:rsidR="00645740" w:rsidRPr="000F6323" w:rsidRDefault="00645740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сушилки для рук, </w:t>
            </w:r>
          </w:p>
          <w:p w:rsidR="00D02ACD" w:rsidRPr="000F6323" w:rsidRDefault="00645740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для раздачи, </w:t>
            </w:r>
          </w:p>
          <w:p w:rsidR="00645740" w:rsidRPr="000F6323" w:rsidRDefault="00D02ACD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 в соответствии с требованиями </w:t>
            </w:r>
            <w:proofErr w:type="spell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</w:t>
            </w:r>
            <w:r w:rsidR="00DC3ADB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645740" w:rsidRPr="000F6323" w:rsidRDefault="00645740" w:rsidP="00D02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мытья рук и посуды, дезинфекции.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условий для занятий учащихся физической культурой и спортом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помещение для занятий физической культурой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0"/>
              <w:gridCol w:w="5067"/>
              <w:gridCol w:w="1290"/>
            </w:tblGrid>
            <w:tr w:rsidR="00EE52AC" w:rsidRPr="000F6323" w:rsidTr="00EE52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0" type="#_x0000_t75" style="width:20.25pt;height:18pt" o:ole="">
                        <v:imagedata r:id="rId24" o:title=""/>
                      </v:shape>
                      <w:control r:id="rId25" w:name="DefaultOcxName9" w:shapeid="_x0000_i1120"/>
                    </w:object>
                  </w:r>
                </w:p>
              </w:tc>
              <w:tc>
                <w:tcPr>
                  <w:tcW w:w="5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EE5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Имеется спортивный зал в здании школы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60.75pt;height:18pt" o:ole="">
                        <v:imagedata r:id="rId26" o:title=""/>
                      </v:shape>
                      <w:control r:id="rId27" w:name="DefaultOcxName12" w:shapeid="_x0000_i1124"/>
                    </w:object>
                  </w:r>
                  <w:r w:rsidR="00EE52AC"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</w:tr>
            <w:tr w:rsidR="00EE52AC" w:rsidRPr="000F6323" w:rsidTr="00EE52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20.25pt;height:18pt" o:ole="">
                        <v:imagedata r:id="rId24" o:title=""/>
                      </v:shape>
                      <w:control r:id="rId28" w:name="DefaultOcxName21" w:shapeid="_x0000_i1127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EE5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Имеются оборудованные раздевалки в спортивном зале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1" type="#_x0000_t75" style="width:60.75pt;height:18pt" o:ole="">
                        <v:imagedata r:id="rId29" o:title=""/>
                      </v:shape>
                      <w:control r:id="rId30" w:name="DefaultOcxName31" w:shapeid="_x0000_i1131"/>
                    </w:object>
                  </w:r>
                  <w:r w:rsidR="00EE52AC"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</w:tr>
            <w:tr w:rsidR="00EE52AC" w:rsidRPr="000F6323" w:rsidTr="00EE52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4" type="#_x0000_t75" style="width:20.25pt;height:18pt" o:ole="">
                        <v:imagedata r:id="rId24" o:title=""/>
                      </v:shape>
                      <w:control r:id="rId31" w:name="DefaultOcxName41" w:shapeid="_x0000_i1134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EE5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Имеются оборудованные душевые кабины в спортивном зале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8" type="#_x0000_t75" style="width:60.75pt;height:18pt" o:ole="">
                        <v:imagedata r:id="rId32" o:title=""/>
                      </v:shape>
                      <w:control r:id="rId33" w:name="DefaultOcxName51" w:shapeid="_x0000_i1138"/>
                    </w:object>
                  </w:r>
                  <w:r w:rsidR="00EE52AC"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</w:tr>
            <w:tr w:rsidR="00EE52AC" w:rsidRPr="000F6323" w:rsidTr="00EE52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1" type="#_x0000_t75" style="width:20.25pt;height:18pt" o:ole="">
                        <v:imagedata r:id="rId24" o:title=""/>
                      </v:shape>
                      <w:control r:id="rId34" w:name="DefaultOcxName61" w:shapeid="_x0000_i1141"/>
                    </w:objec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EE5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Имеется оборудованная уличная площадка для занятий легкой атлетикой и игровыми видами спорта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52AC" w:rsidRPr="000F6323" w:rsidRDefault="008F2F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60.75pt;height:18pt" o:ole="">
                        <v:imagedata r:id="rId35" o:title=""/>
                      </v:shape>
                      <w:control r:id="rId36" w:name="DefaultOcxName71" w:shapeid="_x0000_i1145"/>
                    </w:object>
                  </w:r>
                  <w:r w:rsidR="00EE52AC" w:rsidRPr="000F6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</w:tr>
          </w:tbl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ACD" w:rsidTr="00EE52AC">
        <w:tc>
          <w:tcPr>
            <w:tcW w:w="3403" w:type="dxa"/>
          </w:tcPr>
          <w:p w:rsidR="00D02ACD" w:rsidRPr="000F6323" w:rsidRDefault="00D02ACD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Спортивное оборудование:</w:t>
            </w:r>
          </w:p>
        </w:tc>
        <w:tc>
          <w:tcPr>
            <w:tcW w:w="7053" w:type="dxa"/>
          </w:tcPr>
          <w:p w:rsidR="00D02ACD" w:rsidRPr="000F6323" w:rsidRDefault="00D02ACD" w:rsidP="00D02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60.75pt;height:18pt" o:ole="">
                  <v:imagedata r:id="rId37" o:title=""/>
                </v:shape>
                <w:control r:id="rId38" w:name="DefaultOcxName17" w:shapeid="_x0000_i1149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02ACD" w:rsidRPr="000F6323" w:rsidRDefault="00D02ACD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Футбольные ворота – 4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02ACD" w:rsidRPr="000F6323" w:rsidRDefault="00D02ACD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для баскетбола – 8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0AD3" w:rsidRPr="000F6323" w:rsidRDefault="00D02ACD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для волейбола – 2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0AD3" w:rsidRPr="000F6323" w:rsidRDefault="00D02ACD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снаряды, </w:t>
            </w:r>
          </w:p>
          <w:p w:rsidR="00270AD3" w:rsidRPr="000F6323" w:rsidRDefault="00270AD3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кольца – 4 </w:t>
            </w:r>
            <w:proofErr w:type="spellStart"/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70AD3" w:rsidRPr="000F6323" w:rsidRDefault="00270AD3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– 20 шт.</w:t>
            </w:r>
          </w:p>
          <w:p w:rsidR="00D02ACD" w:rsidRDefault="00D02ACD" w:rsidP="00270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  <w:r w:rsidR="00270AD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="00270AD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A71534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тренажер (универсальная скамья со стойками, штанга)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A71534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Страховочная система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A71534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 с роликом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A71534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Карабин-автомат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A71534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Спусковое устройство «восьмерка»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71534" w:rsidRPr="000F6323" w:rsidRDefault="00A71534" w:rsidP="00A7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Джумар</w:t>
            </w:r>
            <w:proofErr w:type="spellEnd"/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02ACD" w:rsidTr="00EE52AC">
        <w:tc>
          <w:tcPr>
            <w:tcW w:w="3403" w:type="dxa"/>
          </w:tcPr>
          <w:p w:rsidR="00D02ACD" w:rsidRPr="000F6323" w:rsidRDefault="00D02ACD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Спортивный инвентарь:</w:t>
            </w:r>
          </w:p>
        </w:tc>
        <w:tc>
          <w:tcPr>
            <w:tcW w:w="7053" w:type="dxa"/>
          </w:tcPr>
          <w:p w:rsidR="00D02ACD" w:rsidRPr="000F6323" w:rsidRDefault="00D02ACD" w:rsidP="00D02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60.75pt;height:18pt" o:ole="">
                  <v:imagedata r:id="rId39" o:title=""/>
                </v:shape>
                <w:control r:id="rId40" w:name="DefaultOcxName18" w:shapeid="_x0000_i1153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02ACD" w:rsidRPr="000F6323" w:rsidRDefault="00D02ACD" w:rsidP="00D02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гантели, скакалки, обручи, лыжные комплекты, секундомер, свисток</w:t>
            </w:r>
            <w:r w:rsidR="00270AD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коньки</w:t>
            </w:r>
            <w:r w:rsidR="000F632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32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E52AC" w:rsidTr="00EE52AC">
        <w:tc>
          <w:tcPr>
            <w:tcW w:w="3403" w:type="dxa"/>
          </w:tcPr>
          <w:p w:rsidR="00D02ACD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Наличие оборудованных кабинетов </w:t>
            </w:r>
          </w:p>
          <w:p w:rsidR="00D02ACD" w:rsidRPr="000F6323" w:rsidRDefault="00EE52AC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для начальных классов</w:t>
            </w:r>
            <w:r w:rsidR="00D02ACD"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– </w:t>
            </w:r>
            <w:r w:rsidR="009C274C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 w:rsidR="00D02ACD"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шт.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географии -1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истории - 1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физики - 1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химии - 1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биологии - 1</w:t>
            </w:r>
          </w:p>
          <w:p w:rsidR="00D02ACD" w:rsidRPr="000F6323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 xml:space="preserve">Кабинет математики – </w:t>
            </w:r>
            <w:r w:rsidR="009C274C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  <w:p w:rsidR="00D02ACD" w:rsidRPr="009C274C" w:rsidRDefault="00D02ACD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иностранного языка</w:t>
            </w:r>
            <w:r w:rsidR="009C274C"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 xml:space="preserve"> -1</w:t>
            </w:r>
          </w:p>
          <w:p w:rsidR="009C274C" w:rsidRPr="009C274C" w:rsidRDefault="009C274C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английского языка -1</w:t>
            </w:r>
          </w:p>
          <w:p w:rsidR="009C274C" w:rsidRPr="009C274C" w:rsidRDefault="009C274C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русского языка и литературы – 3</w:t>
            </w:r>
          </w:p>
          <w:p w:rsidR="009C274C" w:rsidRPr="000F6323" w:rsidRDefault="009C274C" w:rsidP="007D240F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before="100" w:beforeAutospacing="1" w:after="100" w:afterAutospacing="1"/>
              <w:ind w:left="34" w:firstLine="142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548DD4" w:themeColor="text2" w:themeTint="99"/>
                <w:sz w:val="24"/>
                <w:szCs w:val="24"/>
                <w:lang w:eastAsia="ru-RU"/>
              </w:rPr>
              <w:t>Кабинет музыки- 1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оборудованные кабинеты в достаточном количестве</w:t>
            </w:r>
          </w:p>
          <w:p w:rsidR="00EE52AC" w:rsidRPr="000F6323" w:rsidRDefault="00EE52AC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 учителя</w:t>
            </w:r>
          </w:p>
          <w:p w:rsidR="00EE52AC" w:rsidRPr="000F6323" w:rsidRDefault="00EE52AC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E52AC" w:rsidRPr="000F6323" w:rsidRDefault="00EE52AC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EE52AC" w:rsidRPr="000F6323" w:rsidRDefault="00EE52AC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  <w:p w:rsidR="00EE52AC" w:rsidRPr="000F6323" w:rsidRDefault="00EE52AC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и демонстрационные пособия в соответствии с перечнем</w:t>
            </w:r>
          </w:p>
          <w:p w:rsidR="00D02ACD" w:rsidRPr="000F6323" w:rsidRDefault="00D02ACD" w:rsidP="00EE52A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проведения практических и лабораторных работ </w:t>
            </w:r>
          </w:p>
          <w:p w:rsidR="00D02ACD" w:rsidRPr="000F6323" w:rsidRDefault="00D02ACD" w:rsidP="009C274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ACD" w:rsidTr="00EE52AC">
        <w:tc>
          <w:tcPr>
            <w:tcW w:w="3403" w:type="dxa"/>
          </w:tcPr>
          <w:p w:rsidR="00D02ACD" w:rsidRPr="000F6323" w:rsidRDefault="00D02ACD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Учебно-лабораторное оборудование:</w:t>
            </w:r>
          </w:p>
        </w:tc>
        <w:tc>
          <w:tcPr>
            <w:tcW w:w="7053" w:type="dxa"/>
          </w:tcPr>
          <w:p w:rsidR="00D02ACD" w:rsidRPr="000F6323" w:rsidRDefault="00D02ACD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Учебно-лабораторное оборудование: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60.75pt;height:18pt" o:ole="">
                  <v:imagedata r:id="rId41" o:title=""/>
                </v:shape>
                <w:control r:id="rId42" w:name="DefaultOcxName16" w:shapeid="_x0000_i1157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условий для работы педагогов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помещение для отдыха учителей </w:t>
            </w:r>
          </w:p>
          <w:p w:rsidR="00EE52AC" w:rsidRPr="000F6323" w:rsidRDefault="008F2F4E" w:rsidP="00EE5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24" o:title=""/>
                </v:shape>
                <w:control r:id="rId43" w:name="DefaultOcxName10" w:shapeid="_x0000_i1160"/>
              </w:objec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общая учительская </w:t>
            </w:r>
          </w:p>
          <w:p w:rsidR="00EE52AC" w:rsidRPr="000F6323" w:rsidRDefault="008F2F4E" w:rsidP="00EE5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24" o:title=""/>
                </v:shape>
                <w:control r:id="rId44" w:name="DefaultOcxName13" w:shapeid="_x0000_i1163"/>
              </w:objec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индивидуальные оборудованные рабочие места для учителей </w:t>
            </w:r>
          </w:p>
          <w:p w:rsidR="00EE52AC" w:rsidRPr="000F6323" w:rsidRDefault="008F2F4E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24" o:title=""/>
                </v:shape>
                <w:control r:id="rId45" w:name="DefaultOcxName22" w:shapeid="_x0000_i1166"/>
              </w:objec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персональный компьютер у каждого учителя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условий для использования информационно-компьютерных технологий учащимися и педагогами</w:t>
            </w:r>
          </w:p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EE52AC" w:rsidRPr="000F6323" w:rsidRDefault="00EE52AC" w:rsidP="00EE52A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оборудованный компьютерный класс с выходом в сеть Интернет со всех рабочих мест </w:t>
            </w:r>
          </w:p>
          <w:p w:rsidR="00EE52AC" w:rsidRPr="000F6323" w:rsidRDefault="008F2F4E" w:rsidP="00EE52A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24" o:title=""/>
                </v:shape>
                <w:control r:id="rId46" w:name="DefaultOcxName14" w:shapeid="_x0000_i1169"/>
              </w:object>
            </w:r>
            <w:r w:rsidR="00EE52AC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цифровые образовательные ресурсы 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Наличие доступа к сети Интернет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сети есть, и он активно используется</w:t>
            </w:r>
          </w:p>
        </w:tc>
      </w:tr>
      <w:tr w:rsidR="00EE52AC" w:rsidTr="00EE52AC">
        <w:tc>
          <w:tcPr>
            <w:tcW w:w="3403" w:type="dxa"/>
          </w:tcPr>
          <w:p w:rsidR="00EE52AC" w:rsidRPr="000F6323" w:rsidRDefault="00EE52AC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Пропускная способность интернет-трафика</w:t>
            </w:r>
          </w:p>
        </w:tc>
        <w:tc>
          <w:tcPr>
            <w:tcW w:w="7053" w:type="dxa"/>
          </w:tcPr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  <w:proofErr w:type="gramEnd"/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образовательного процесса и составляет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60.75pt;height:18pt" o:ole="">
                  <v:imagedata r:id="rId47" o:title=""/>
                </v:shape>
                <w:control r:id="rId48" w:name="DefaultOcxName15" w:shapeid="_x0000_i1173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КБИТ/сек. </w:t>
            </w:r>
          </w:p>
          <w:p w:rsidR="00EE52AC" w:rsidRPr="000F6323" w:rsidRDefault="00EE52AC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ACD" w:rsidTr="00EE52AC">
        <w:tc>
          <w:tcPr>
            <w:tcW w:w="3403" w:type="dxa"/>
          </w:tcPr>
          <w:p w:rsidR="00D02ACD" w:rsidRPr="000F6323" w:rsidRDefault="00D02ACD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Компьютерное оборудование:</w:t>
            </w:r>
          </w:p>
        </w:tc>
        <w:tc>
          <w:tcPr>
            <w:tcW w:w="7053" w:type="dxa"/>
          </w:tcPr>
          <w:p w:rsidR="00D02ACD" w:rsidRPr="000F6323" w:rsidRDefault="00D02ACD" w:rsidP="00D02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оборудование: 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60.75pt;height:18pt" o:ole="">
                  <v:imagedata r:id="rId49" o:title=""/>
                </v:shape>
                <w:control r:id="rId50" w:name="DefaultOcxName19" w:shapeid="_x0000_i1177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- </w:t>
            </w:r>
            <w:r w:rsidR="006D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- 2</w:t>
            </w:r>
            <w:r w:rsidR="007D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принтеры - </w:t>
            </w:r>
            <w:r w:rsidR="007D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сканеры – 4 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веб-камеры – 1 </w:t>
            </w:r>
          </w:p>
          <w:p w:rsidR="00270AD3" w:rsidRPr="000F6323" w:rsidRDefault="007D240F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 - 10</w:t>
            </w:r>
          </w:p>
          <w:p w:rsidR="00270AD3" w:rsidRPr="000F6323" w:rsidRDefault="00270AD3" w:rsidP="00270AD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– </w:t>
            </w:r>
            <w:r w:rsidR="007D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2ACD" w:rsidRPr="000F6323" w:rsidRDefault="00D02ACD" w:rsidP="00EE5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программное обеспечение (в том числе по предметам)</w:t>
            </w:r>
            <w:r w:rsidR="00270AD3"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ADB" w:rsidTr="00EE52AC">
        <w:tc>
          <w:tcPr>
            <w:tcW w:w="3403" w:type="dxa"/>
          </w:tcPr>
          <w:p w:rsidR="00DC3ADB" w:rsidRPr="000F6323" w:rsidRDefault="00DC3ADB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Использование в учебном процессе мультимедийного оборудования</w:t>
            </w:r>
          </w:p>
        </w:tc>
        <w:tc>
          <w:tcPr>
            <w:tcW w:w="7053" w:type="dxa"/>
          </w:tcPr>
          <w:p w:rsidR="00DC3ADB" w:rsidRPr="000F6323" w:rsidRDefault="00DC3ADB" w:rsidP="00DC3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мультимедийное оборудование</w:t>
            </w:r>
          </w:p>
          <w:p w:rsidR="00DC3ADB" w:rsidRPr="000F6323" w:rsidRDefault="00DC3ADB" w:rsidP="00DC3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60.75pt;height:18pt" o:ole="">
                  <v:imagedata r:id="rId51" o:title=""/>
                </v:shape>
                <w:control r:id="rId52" w:name="DefaultOcxName20" w:shapeid="_x0000_i1181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DC3ADB" w:rsidRPr="000F6323" w:rsidRDefault="00DC3ADB" w:rsidP="00DC3A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экран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60.75pt;height:18pt" o:ole="">
                  <v:imagedata r:id="rId53" o:title=""/>
                </v:shape>
                <w:control r:id="rId54" w:name="DefaultOcxName110" w:shapeid="_x0000_i1185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DC3ADB" w:rsidRPr="000F6323" w:rsidRDefault="00DC3ADB" w:rsidP="00D02A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="008F2F4E" w:rsidRPr="000F632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60.75pt;height:18pt" o:ole="">
                  <v:imagedata r:id="rId55" o:title=""/>
                </v:shape>
                <w:control r:id="rId56" w:name="DefaultOcxName23" w:shapeid="_x0000_i1189"/>
              </w:object>
            </w:r>
            <w:r w:rsidRPr="000F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E52AC" w:rsidRDefault="00EE52AC"/>
    <w:sectPr w:rsidR="00EE52AC" w:rsidSect="0028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CFD"/>
    <w:multiLevelType w:val="multilevel"/>
    <w:tmpl w:val="873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A7A"/>
    <w:multiLevelType w:val="multilevel"/>
    <w:tmpl w:val="C16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7B0F"/>
    <w:multiLevelType w:val="hybridMultilevel"/>
    <w:tmpl w:val="64E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4E83"/>
    <w:multiLevelType w:val="hybridMultilevel"/>
    <w:tmpl w:val="74FC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64CD"/>
    <w:multiLevelType w:val="hybridMultilevel"/>
    <w:tmpl w:val="8C7C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3582"/>
    <w:multiLevelType w:val="hybridMultilevel"/>
    <w:tmpl w:val="FBD8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2DBE"/>
    <w:multiLevelType w:val="hybridMultilevel"/>
    <w:tmpl w:val="F706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80AF6"/>
    <w:multiLevelType w:val="hybridMultilevel"/>
    <w:tmpl w:val="0864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C038C"/>
    <w:multiLevelType w:val="hybridMultilevel"/>
    <w:tmpl w:val="98CC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A9"/>
    <w:rsid w:val="00027488"/>
    <w:rsid w:val="00044212"/>
    <w:rsid w:val="000546BB"/>
    <w:rsid w:val="00055E5C"/>
    <w:rsid w:val="00060220"/>
    <w:rsid w:val="000630B6"/>
    <w:rsid w:val="000663B5"/>
    <w:rsid w:val="00071B80"/>
    <w:rsid w:val="000E0319"/>
    <w:rsid w:val="000F29FF"/>
    <w:rsid w:val="000F6323"/>
    <w:rsid w:val="00115E7A"/>
    <w:rsid w:val="001405FE"/>
    <w:rsid w:val="00143B23"/>
    <w:rsid w:val="001A3DB6"/>
    <w:rsid w:val="001D66EF"/>
    <w:rsid w:val="001E5A2C"/>
    <w:rsid w:val="002054AF"/>
    <w:rsid w:val="002131EA"/>
    <w:rsid w:val="00220FFF"/>
    <w:rsid w:val="0023525F"/>
    <w:rsid w:val="0025029F"/>
    <w:rsid w:val="00251D3F"/>
    <w:rsid w:val="00270AD3"/>
    <w:rsid w:val="0028106C"/>
    <w:rsid w:val="00282E88"/>
    <w:rsid w:val="0028378E"/>
    <w:rsid w:val="002908AA"/>
    <w:rsid w:val="00292733"/>
    <w:rsid w:val="002A373F"/>
    <w:rsid w:val="002A7AFF"/>
    <w:rsid w:val="002B45AF"/>
    <w:rsid w:val="002B5BE2"/>
    <w:rsid w:val="002F0C07"/>
    <w:rsid w:val="002F12F1"/>
    <w:rsid w:val="002F2ADE"/>
    <w:rsid w:val="00310635"/>
    <w:rsid w:val="003421BE"/>
    <w:rsid w:val="003446A3"/>
    <w:rsid w:val="003517F7"/>
    <w:rsid w:val="0035583D"/>
    <w:rsid w:val="003603A5"/>
    <w:rsid w:val="0036567E"/>
    <w:rsid w:val="003821AE"/>
    <w:rsid w:val="003872B1"/>
    <w:rsid w:val="00394C4A"/>
    <w:rsid w:val="003A3CA6"/>
    <w:rsid w:val="003A6691"/>
    <w:rsid w:val="003E5DC6"/>
    <w:rsid w:val="003F0366"/>
    <w:rsid w:val="00404E0E"/>
    <w:rsid w:val="00436764"/>
    <w:rsid w:val="00460EEF"/>
    <w:rsid w:val="00462043"/>
    <w:rsid w:val="004860C2"/>
    <w:rsid w:val="00497ED6"/>
    <w:rsid w:val="004F0C58"/>
    <w:rsid w:val="004F10E9"/>
    <w:rsid w:val="004F4E34"/>
    <w:rsid w:val="00502224"/>
    <w:rsid w:val="00506E14"/>
    <w:rsid w:val="0056058F"/>
    <w:rsid w:val="00565B05"/>
    <w:rsid w:val="0058687D"/>
    <w:rsid w:val="00595F0C"/>
    <w:rsid w:val="005A7837"/>
    <w:rsid w:val="005C6276"/>
    <w:rsid w:val="005D14FF"/>
    <w:rsid w:val="005E3BA0"/>
    <w:rsid w:val="005F634E"/>
    <w:rsid w:val="00601786"/>
    <w:rsid w:val="00603755"/>
    <w:rsid w:val="00616F92"/>
    <w:rsid w:val="00623342"/>
    <w:rsid w:val="00625904"/>
    <w:rsid w:val="00645740"/>
    <w:rsid w:val="00674830"/>
    <w:rsid w:val="00681A66"/>
    <w:rsid w:val="00682EFE"/>
    <w:rsid w:val="00683360"/>
    <w:rsid w:val="0068425D"/>
    <w:rsid w:val="006D210D"/>
    <w:rsid w:val="00711022"/>
    <w:rsid w:val="00717EEC"/>
    <w:rsid w:val="0072678B"/>
    <w:rsid w:val="00757605"/>
    <w:rsid w:val="00773A41"/>
    <w:rsid w:val="0078575A"/>
    <w:rsid w:val="007A5E2B"/>
    <w:rsid w:val="007B4791"/>
    <w:rsid w:val="007C5F54"/>
    <w:rsid w:val="007D002E"/>
    <w:rsid w:val="007D0E7B"/>
    <w:rsid w:val="007D240F"/>
    <w:rsid w:val="007D3B20"/>
    <w:rsid w:val="00825198"/>
    <w:rsid w:val="00825380"/>
    <w:rsid w:val="008278D0"/>
    <w:rsid w:val="008301D8"/>
    <w:rsid w:val="008418B4"/>
    <w:rsid w:val="00881F62"/>
    <w:rsid w:val="00883B2D"/>
    <w:rsid w:val="008840A7"/>
    <w:rsid w:val="00890ED6"/>
    <w:rsid w:val="008B0B56"/>
    <w:rsid w:val="008B17F6"/>
    <w:rsid w:val="008B6D48"/>
    <w:rsid w:val="008C4E24"/>
    <w:rsid w:val="008D4185"/>
    <w:rsid w:val="008E0BA3"/>
    <w:rsid w:val="008E43A5"/>
    <w:rsid w:val="008E7DA9"/>
    <w:rsid w:val="008F2F4E"/>
    <w:rsid w:val="00936A5F"/>
    <w:rsid w:val="00943341"/>
    <w:rsid w:val="009653B6"/>
    <w:rsid w:val="009851A5"/>
    <w:rsid w:val="009A5D07"/>
    <w:rsid w:val="009C274C"/>
    <w:rsid w:val="009C3AF0"/>
    <w:rsid w:val="009D73F1"/>
    <w:rsid w:val="009E6A99"/>
    <w:rsid w:val="009F3784"/>
    <w:rsid w:val="00A06EAF"/>
    <w:rsid w:val="00A31423"/>
    <w:rsid w:val="00A51993"/>
    <w:rsid w:val="00A616DF"/>
    <w:rsid w:val="00A71534"/>
    <w:rsid w:val="00A73C3B"/>
    <w:rsid w:val="00A76AD4"/>
    <w:rsid w:val="00A77CE4"/>
    <w:rsid w:val="00A85400"/>
    <w:rsid w:val="00A95C8E"/>
    <w:rsid w:val="00AF37D7"/>
    <w:rsid w:val="00AF3A79"/>
    <w:rsid w:val="00AF3ADD"/>
    <w:rsid w:val="00B5071A"/>
    <w:rsid w:val="00B626C6"/>
    <w:rsid w:val="00B65A61"/>
    <w:rsid w:val="00B73528"/>
    <w:rsid w:val="00B83BA9"/>
    <w:rsid w:val="00B937A9"/>
    <w:rsid w:val="00B97344"/>
    <w:rsid w:val="00B974AD"/>
    <w:rsid w:val="00BA63DC"/>
    <w:rsid w:val="00BB04D9"/>
    <w:rsid w:val="00BB77D7"/>
    <w:rsid w:val="00BD7A23"/>
    <w:rsid w:val="00BE6E1C"/>
    <w:rsid w:val="00C10B8F"/>
    <w:rsid w:val="00C442F7"/>
    <w:rsid w:val="00C608E0"/>
    <w:rsid w:val="00C81157"/>
    <w:rsid w:val="00C90ED5"/>
    <w:rsid w:val="00CD5896"/>
    <w:rsid w:val="00CF14B1"/>
    <w:rsid w:val="00CF7477"/>
    <w:rsid w:val="00D02ACD"/>
    <w:rsid w:val="00D231C6"/>
    <w:rsid w:val="00D249EE"/>
    <w:rsid w:val="00D34023"/>
    <w:rsid w:val="00D442A1"/>
    <w:rsid w:val="00D5330E"/>
    <w:rsid w:val="00D558FF"/>
    <w:rsid w:val="00D62FD7"/>
    <w:rsid w:val="00D7429B"/>
    <w:rsid w:val="00D7723E"/>
    <w:rsid w:val="00D92F93"/>
    <w:rsid w:val="00DC357B"/>
    <w:rsid w:val="00DC3ADB"/>
    <w:rsid w:val="00DC720F"/>
    <w:rsid w:val="00DC791E"/>
    <w:rsid w:val="00DF5158"/>
    <w:rsid w:val="00DF5996"/>
    <w:rsid w:val="00DF5F1D"/>
    <w:rsid w:val="00E20F1C"/>
    <w:rsid w:val="00E33949"/>
    <w:rsid w:val="00E35887"/>
    <w:rsid w:val="00E521AD"/>
    <w:rsid w:val="00E658F2"/>
    <w:rsid w:val="00E721BB"/>
    <w:rsid w:val="00EB49D4"/>
    <w:rsid w:val="00EC25EB"/>
    <w:rsid w:val="00ED3E7B"/>
    <w:rsid w:val="00ED4C26"/>
    <w:rsid w:val="00EE52AC"/>
    <w:rsid w:val="00EF492E"/>
    <w:rsid w:val="00F0466D"/>
    <w:rsid w:val="00F15FBC"/>
    <w:rsid w:val="00F20692"/>
    <w:rsid w:val="00F22F0A"/>
    <w:rsid w:val="00F252B2"/>
    <w:rsid w:val="00F507AF"/>
    <w:rsid w:val="00F66C30"/>
    <w:rsid w:val="00F70293"/>
    <w:rsid w:val="00F82AE0"/>
    <w:rsid w:val="00FB665A"/>
    <w:rsid w:val="00FD6CAA"/>
    <w:rsid w:val="00FE74C2"/>
    <w:rsid w:val="00FF77CE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6.xml"/><Relationship Id="rId55" Type="http://schemas.openxmlformats.org/officeDocument/2006/relationships/image" Target="media/image22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21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Сергеевна</cp:lastModifiedBy>
  <cp:revision>3</cp:revision>
  <dcterms:created xsi:type="dcterms:W3CDTF">2017-09-26T11:41:00Z</dcterms:created>
  <dcterms:modified xsi:type="dcterms:W3CDTF">2017-09-26T12:10:00Z</dcterms:modified>
</cp:coreProperties>
</file>